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Title"/>
        <w:rPr/>
      </w:pPr>
      <w:bookmarkStart w:colFirst="0" w:colLast="0" w:name="_p5cg3eaaqiis" w:id="0"/>
      <w:bookmarkEnd w:id="0"/>
      <w:r w:rsidDel="00000000" w:rsidR="00000000" w:rsidRPr="00000000">
        <w:rPr>
          <w:rtl w:val="0"/>
        </w:rPr>
        <w:t xml:space="preserve">Rhetorical Situation Worksheet</w:t>
      </w:r>
    </w:p>
    <w:p w:rsidR="00000000" w:rsidDel="00000000" w:rsidP="00000000" w:rsidRDefault="00000000" w:rsidRPr="00000000" w14:paraId="00000002">
      <w:pPr>
        <w:rPr/>
      </w:pPr>
      <w:r w:rsidDel="00000000" w:rsidR="00000000" w:rsidRPr="00000000">
        <w:rPr>
          <w:rtl w:val="0"/>
        </w:rPr>
        <w:t xml:space="preserve">Adapted from Suzan Last and Candice Neveu’s </w:t>
      </w:r>
      <w:hyperlink r:id="rId6">
        <w:r w:rsidDel="00000000" w:rsidR="00000000" w:rsidRPr="00000000">
          <w:rPr>
            <w:color w:val="1155cc"/>
            <w:u w:val="single"/>
            <w:rtl w:val="0"/>
          </w:rPr>
          <w:t xml:space="preserve">“1.3 Understanding the Rhetorical Situation”</w:t>
        </w:r>
      </w:hyperlink>
      <w:r w:rsidDel="00000000" w:rsidR="00000000" w:rsidRPr="00000000">
        <w:rPr>
          <w:rtl w:val="0"/>
        </w:rPr>
      </w:r>
    </w:p>
    <w:p w:rsidR="00000000" w:rsidDel="00000000" w:rsidP="00000000" w:rsidRDefault="00000000" w:rsidRPr="00000000" w14:paraId="00000003">
      <w:pPr>
        <w:pStyle w:val="Heading1"/>
        <w:rPr>
          <w:b w:val="1"/>
          <w:sz w:val="28"/>
          <w:szCs w:val="28"/>
        </w:rPr>
      </w:pPr>
      <w:bookmarkStart w:colFirst="0" w:colLast="0" w:name="_cz4hd12mqthl" w:id="1"/>
      <w:bookmarkEnd w:id="1"/>
      <w:r w:rsidDel="00000000" w:rsidR="00000000" w:rsidRPr="00000000">
        <w:rPr>
          <w:rtl w:val="0"/>
        </w:rPr>
        <w:t xml:space="preserve">Part 1: Identify the differences in the rhetorical situations</w:t>
      </w:r>
      <w:r w:rsidDel="00000000" w:rsidR="00000000" w:rsidRPr="00000000">
        <w:rPr>
          <w:rtl w:val="0"/>
        </w:rPr>
      </w:r>
    </w:p>
    <w:p w:rsidR="00000000" w:rsidDel="00000000" w:rsidP="00000000" w:rsidRDefault="00000000" w:rsidRPr="00000000" w14:paraId="00000004">
      <w:pPr>
        <w:rPr/>
      </w:pPr>
      <w:r w:rsidDel="00000000" w:rsidR="00000000" w:rsidRPr="00000000">
        <w:rPr>
          <w:rtl w:val="0"/>
        </w:rPr>
        <w:t xml:space="preserve">Fill out the empty boxes on the table in order to compare the similarities and differences of these two rhetorical situations</w:t>
      </w:r>
    </w:p>
    <w:tbl>
      <w:tblPr>
        <w:tblStyle w:val="Table1"/>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120"/>
        <w:gridCol w:w="3120"/>
        <w:gridCol w:w="3120"/>
        <w:tblGridChange w:id="0">
          <w:tblGrid>
            <w:gridCol w:w="3120"/>
            <w:gridCol w:w="3120"/>
            <w:gridCol w:w="312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Course Evaluation Survey</w:t>
            </w:r>
          </w:p>
        </w:tc>
        <w:tc>
          <w:tcPr>
            <w:shd w:fill="auto" w:val="clear"/>
            <w:tcMar>
              <w:top w:w="100.0" w:type="dxa"/>
              <w:left w:w="100.0" w:type="dxa"/>
              <w:bottom w:w="100.0" w:type="dxa"/>
              <w:right w:w="100.0" w:type="dxa"/>
            </w:tcMar>
            <w:vAlign w:val="top"/>
          </w:tcPr>
          <w:p w:rsidR="00000000" w:rsidDel="00000000" w:rsidP="00000000" w:rsidRDefault="00000000" w:rsidRPr="00000000" w14:paraId="000000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Review on RateMyProfessor.com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Rhetorical purpose</w:t>
            </w:r>
          </w:p>
        </w:tc>
        <w:tc>
          <w:tcPr>
            <w:shd w:fill="auto" w:val="clear"/>
            <w:tcMar>
              <w:top w:w="100.0" w:type="dxa"/>
              <w:left w:w="100.0" w:type="dxa"/>
              <w:bottom w:w="100.0" w:type="dxa"/>
              <w:right w:w="100.0" w:type="dxa"/>
            </w:tcMar>
            <w:vAlign w:val="top"/>
          </w:tcPr>
          <w:p w:rsidR="00000000" w:rsidDel="00000000" w:rsidP="00000000" w:rsidRDefault="00000000" w:rsidRPr="00000000" w14:paraId="000000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Rhetorical audience</w:t>
            </w:r>
          </w:p>
        </w:tc>
        <w:tc>
          <w:tcPr>
            <w:shd w:fill="auto" w:val="clear"/>
            <w:tcMar>
              <w:top w:w="100.0" w:type="dxa"/>
              <w:left w:w="100.0" w:type="dxa"/>
              <w:bottom w:w="100.0" w:type="dxa"/>
              <w:right w:w="100.0" w:type="dxa"/>
            </w:tcMar>
            <w:vAlign w:val="top"/>
          </w:tcPr>
          <w:p w:rsidR="00000000" w:rsidDel="00000000" w:rsidP="00000000" w:rsidRDefault="00000000" w:rsidRPr="00000000" w14:paraId="000000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Writer</w:t>
            </w:r>
          </w:p>
        </w:tc>
        <w:tc>
          <w:tcPr>
            <w:shd w:fill="auto" w:val="clear"/>
            <w:tcMar>
              <w:top w:w="100.0" w:type="dxa"/>
              <w:left w:w="100.0" w:type="dxa"/>
              <w:bottom w:w="100.0" w:type="dxa"/>
              <w:right w:w="100.0" w:type="dxa"/>
            </w:tcMar>
            <w:vAlign w:val="top"/>
          </w:tcPr>
          <w:p w:rsidR="00000000" w:rsidDel="00000000" w:rsidP="00000000" w:rsidRDefault="00000000" w:rsidRPr="00000000" w14:paraId="000000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Message</w:t>
            </w:r>
          </w:p>
        </w:tc>
        <w:tc>
          <w:tcPr>
            <w:shd w:fill="auto" w:val="clear"/>
            <w:tcMar>
              <w:top w:w="100.0" w:type="dxa"/>
              <w:left w:w="100.0" w:type="dxa"/>
              <w:bottom w:w="100.0" w:type="dxa"/>
              <w:right w:w="100.0" w:type="dxa"/>
            </w:tcMar>
            <w:vAlign w:val="top"/>
          </w:tcPr>
          <w:p w:rsidR="00000000" w:rsidDel="00000000" w:rsidP="00000000" w:rsidRDefault="00000000" w:rsidRPr="00000000" w14:paraId="000000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Context</w:t>
            </w:r>
          </w:p>
        </w:tc>
        <w:tc>
          <w:tcPr>
            <w:shd w:fill="auto" w:val="clear"/>
            <w:tcMar>
              <w:top w:w="100.0" w:type="dxa"/>
              <w:left w:w="100.0" w:type="dxa"/>
              <w:bottom w:w="100.0" w:type="dxa"/>
              <w:right w:w="100.0" w:type="dxa"/>
            </w:tcMar>
            <w:vAlign w:val="top"/>
          </w:tcPr>
          <w:p w:rsidR="00000000" w:rsidDel="00000000" w:rsidP="00000000" w:rsidRDefault="00000000" w:rsidRPr="00000000" w14:paraId="000000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What details would your audience expect you to include?</w:t>
            </w:r>
          </w:p>
        </w:tc>
        <w:tc>
          <w:tcPr>
            <w:shd w:fill="auto" w:val="clear"/>
            <w:tcMar>
              <w:top w:w="100.0" w:type="dxa"/>
              <w:left w:w="100.0" w:type="dxa"/>
              <w:bottom w:w="100.0" w:type="dxa"/>
              <w:right w:w="100.0" w:type="dxa"/>
            </w:tcMar>
            <w:vAlign w:val="top"/>
          </w:tcPr>
          <w:p w:rsidR="00000000" w:rsidDel="00000000" w:rsidP="00000000" w:rsidRDefault="00000000" w:rsidRPr="00000000" w14:paraId="000000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bl>
    <w:p w:rsidR="00000000" w:rsidDel="00000000" w:rsidP="00000000" w:rsidRDefault="00000000" w:rsidRPr="00000000" w14:paraId="0000001A">
      <w:pPr>
        <w:pStyle w:val="Heading1"/>
        <w:rPr/>
      </w:pPr>
      <w:bookmarkStart w:colFirst="0" w:colLast="0" w:name="_79csgr6wgcca" w:id="2"/>
      <w:bookmarkEnd w:id="2"/>
      <w:r w:rsidDel="00000000" w:rsidR="00000000" w:rsidRPr="00000000">
        <w:br w:type="page"/>
      </w:r>
      <w:r w:rsidDel="00000000" w:rsidR="00000000" w:rsidRPr="00000000">
        <w:rPr>
          <w:rtl w:val="0"/>
        </w:rPr>
      </w:r>
    </w:p>
    <w:p w:rsidR="00000000" w:rsidDel="00000000" w:rsidP="00000000" w:rsidRDefault="00000000" w:rsidRPr="00000000" w14:paraId="0000001B">
      <w:pPr>
        <w:pStyle w:val="Heading1"/>
        <w:rPr/>
      </w:pPr>
      <w:bookmarkStart w:colFirst="0" w:colLast="0" w:name="_51fe2dbci84f" w:id="3"/>
      <w:bookmarkEnd w:id="3"/>
      <w:r w:rsidDel="00000000" w:rsidR="00000000" w:rsidRPr="00000000">
        <w:rPr>
          <w:rtl w:val="0"/>
        </w:rPr>
        <w:t xml:space="preserve">Part 2: What to include and what to leave out?</w:t>
      </w:r>
    </w:p>
    <w:p w:rsidR="00000000" w:rsidDel="00000000" w:rsidP="00000000" w:rsidRDefault="00000000" w:rsidRPr="00000000" w14:paraId="0000001C">
      <w:pPr>
        <w:rPr/>
      </w:pPr>
      <w:r w:rsidDel="00000000" w:rsidR="00000000" w:rsidRPr="00000000">
        <w:rPr>
          <w:rtl w:val="0"/>
        </w:rPr>
        <w:t xml:space="preserve">The table below contains a collection of details about a research project you have just completed on thunderstorms. Imagine that you're writing documents for each of the 5 following audiences:  </w:t>
      </w:r>
    </w:p>
    <w:p w:rsidR="00000000" w:rsidDel="00000000" w:rsidP="00000000" w:rsidRDefault="00000000" w:rsidRPr="00000000" w14:paraId="0000001D">
      <w:pPr>
        <w:rPr/>
      </w:pPr>
      <w:r w:rsidDel="00000000" w:rsidR="00000000" w:rsidRPr="00000000">
        <w:rPr>
          <w:rtl w:val="0"/>
        </w:rPr>
        <w:t xml:space="preserve">A. Your boss</w:t>
      </w:r>
    </w:p>
    <w:p w:rsidR="00000000" w:rsidDel="00000000" w:rsidP="00000000" w:rsidRDefault="00000000" w:rsidRPr="00000000" w14:paraId="0000001E">
      <w:pPr>
        <w:rPr/>
      </w:pPr>
      <w:r w:rsidDel="00000000" w:rsidR="00000000" w:rsidRPr="00000000">
        <w:rPr>
          <w:rtl w:val="0"/>
        </w:rPr>
        <w:t xml:space="preserve">B. Scientists </w:t>
      </w:r>
    </w:p>
    <w:p w:rsidR="00000000" w:rsidDel="00000000" w:rsidP="00000000" w:rsidRDefault="00000000" w:rsidRPr="00000000" w14:paraId="0000001F">
      <w:pPr>
        <w:rPr/>
      </w:pPr>
      <w:r w:rsidDel="00000000" w:rsidR="00000000" w:rsidRPr="00000000">
        <w:rPr>
          <w:rtl w:val="0"/>
        </w:rPr>
        <w:t xml:space="preserve">C. The general public </w:t>
        <w:tab/>
      </w:r>
    </w:p>
    <w:p w:rsidR="00000000" w:rsidDel="00000000" w:rsidP="00000000" w:rsidRDefault="00000000" w:rsidRPr="00000000" w14:paraId="00000020">
      <w:pPr>
        <w:rPr/>
      </w:pPr>
      <w:r w:rsidDel="00000000" w:rsidR="00000000" w:rsidRPr="00000000">
        <w:rPr>
          <w:rtl w:val="0"/>
        </w:rPr>
        <w:t xml:space="preserve">D. Politician </w:t>
        <w:tab/>
      </w:r>
    </w:p>
    <w:p w:rsidR="00000000" w:rsidDel="00000000" w:rsidP="00000000" w:rsidRDefault="00000000" w:rsidRPr="00000000" w14:paraId="00000021">
      <w:pPr>
        <w:rPr/>
      </w:pPr>
      <w:r w:rsidDel="00000000" w:rsidR="00000000" w:rsidRPr="00000000">
        <w:rPr>
          <w:rtl w:val="0"/>
        </w:rPr>
        <w:t xml:space="preserve">E. Students </w:t>
        <w:tab/>
      </w:r>
    </w:p>
    <w:p w:rsidR="00000000" w:rsidDel="00000000" w:rsidP="00000000" w:rsidRDefault="00000000" w:rsidRPr="00000000" w14:paraId="00000022">
      <w:pPr>
        <w:rPr>
          <w:u w:val="single"/>
        </w:rPr>
      </w:pPr>
      <w:r w:rsidDel="00000000" w:rsidR="00000000" w:rsidRPr="00000000">
        <w:rPr>
          <w:rtl w:val="0"/>
        </w:rPr>
        <w:t xml:space="preserve">What information about thunderstorms might each ask you for? As you go down the list, write in the blank spaces in front of each detail the letter that corresponds to the audiences that you think would find this detail most relevant. Consider what kind of document might contain that information for that audience. </w:t>
      </w:r>
      <w:r w:rsidDel="00000000" w:rsidR="00000000" w:rsidRPr="00000000">
        <w:rPr>
          <w:rtl w:val="0"/>
        </w:rPr>
      </w:r>
    </w:p>
    <w:tbl>
      <w:tblPr>
        <w:tblStyle w:val="Table2"/>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925"/>
        <w:gridCol w:w="6435"/>
        <w:tblGridChange w:id="0">
          <w:tblGrid>
            <w:gridCol w:w="2925"/>
            <w:gridCol w:w="6435"/>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The dollar damage caused by thunderstorms each year</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An academic literature review of previous thunderstorm research</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Descriptions of the calibration for your scientific instruments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Basic physics about how thunderstorms work</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The cost of your project itself</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A log of all of your project’s measurements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A list of everyone who worked on your project</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Specifications of a new instrument to measure hail size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A new result showing a connection between lightning intensity and total rainfall</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A new result showing how to suppress hail</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New insights into the flow patterns around thunderstorms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Procedures you used to avoid statistical biases in your data</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Your plans for further measurements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Your recommendations for future researchers</w:t>
            </w:r>
          </w:p>
        </w:tc>
      </w:tr>
    </w:tbl>
    <w:p w:rsidR="00000000" w:rsidDel="00000000" w:rsidP="00000000" w:rsidRDefault="00000000" w:rsidRPr="00000000" w14:paraId="0000003F">
      <w:pPr>
        <w:rPr>
          <w:u w:val="single"/>
        </w:rPr>
      </w:pPr>
      <w:r w:rsidDel="00000000" w:rsidR="00000000" w:rsidRPr="00000000">
        <w:rPr>
          <w:rtl w:val="0"/>
        </w:rPr>
      </w:r>
    </w:p>
    <w:sectPr>
      <w:headerReference r:id="rId7"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Arial"/>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40">
    <w:pPr>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4"/>
        <w:szCs w:val="24"/>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b w:val="1"/>
      <w:sz w:val="28"/>
      <w:szCs w:val="28"/>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spacing w:after="60" w:lineRule="auto"/>
      <w:jc w:val="center"/>
    </w:pPr>
    <w:rPr>
      <w:b w:val="1"/>
      <w:sz w:val="40"/>
      <w:szCs w:val="40"/>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pressbooks.bccampus.ca/technicalwriting/chapter/understandingrhetoricalsituation/" TargetMode="External"/><Relationship Id="rId7"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